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700A6" w14:textId="278D090F" w:rsidR="00491807" w:rsidRPr="005670F7" w:rsidRDefault="008D63C5" w:rsidP="00535A46">
      <w:pPr>
        <w:spacing w:before="120"/>
        <w:ind w:right="-567" w:hanging="284"/>
        <w:contextualSpacing/>
        <w:rPr>
          <w:rFonts w:ascii="NeueSans Pro Bold" w:hAnsi="NeueSans Pro Bold"/>
          <w:color w:val="00726F"/>
          <w:sz w:val="66"/>
          <w:szCs w:val="66"/>
        </w:rPr>
      </w:pPr>
      <w:r w:rsidRPr="005670F7">
        <w:rPr>
          <w:rFonts w:ascii="NeueSans Pro Normal" w:hAnsi="NeueSans Pro Normal"/>
          <w:noProof/>
          <w:sz w:val="66"/>
          <w:szCs w:val="66"/>
        </w:rPr>
        <w:drawing>
          <wp:anchor distT="0" distB="0" distL="114300" distR="114300" simplePos="0" relativeHeight="251682816" behindDoc="0" locked="0" layoutInCell="1" allowOverlap="1" wp14:anchorId="20139C41" wp14:editId="2A71C05C">
            <wp:simplePos x="0" y="0"/>
            <wp:positionH relativeFrom="page">
              <wp:posOffset>5587742</wp:posOffset>
            </wp:positionH>
            <wp:positionV relativeFrom="paragraph">
              <wp:posOffset>-5080</wp:posOffset>
            </wp:positionV>
            <wp:extent cx="1796038" cy="1005840"/>
            <wp:effectExtent l="0" t="0" r="0" b="3810"/>
            <wp:wrapNone/>
            <wp:docPr id="104" name="Grafik 104" descr="Ein Bild, das Text, Schrift, Logo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Grafik 104" descr="Ein Bild, das Text, Schrift, Logo, Screensho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7470" cy="100664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5A46" w:rsidRPr="005670F7">
        <w:rPr>
          <w:b/>
          <w:noProof/>
          <w:sz w:val="66"/>
          <w:szCs w:val="66"/>
        </w:rPr>
        <w:drawing>
          <wp:anchor distT="0" distB="0" distL="114300" distR="114300" simplePos="0" relativeHeight="251687936" behindDoc="1" locked="0" layoutInCell="1" allowOverlap="1" wp14:anchorId="00118A76" wp14:editId="3CF535FB">
            <wp:simplePos x="0" y="0"/>
            <wp:positionH relativeFrom="margin">
              <wp:posOffset>1898015</wp:posOffset>
            </wp:positionH>
            <wp:positionV relativeFrom="paragraph">
              <wp:posOffset>2047240</wp:posOffset>
            </wp:positionV>
            <wp:extent cx="2160000" cy="1440000"/>
            <wp:effectExtent l="0" t="0" r="0" b="8255"/>
            <wp:wrapTopAndBottom/>
            <wp:docPr id="3" name="Grafik 3" descr="C:\Users\ekundert.gl\AppData\Local\Microsoft\Windows\Temporary Internet Files\Content.Outlook\5C2O2CYA\Everdance_1658Rock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kundert.gl\AppData\Local\Microsoft\Windows\Temporary Internet Files\Content.Outlook\5C2O2CYA\Everdance_1658Rock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637" w:rsidRPr="005670F7">
        <w:rPr>
          <w:rFonts w:ascii="NeueSans Pro Normal" w:hAnsi="NeueSans Pro Normal"/>
          <w:b/>
          <w:noProof/>
          <w:color w:val="BBCF00"/>
          <w:sz w:val="66"/>
          <w:szCs w:val="66"/>
        </w:rPr>
        <mc:AlternateContent>
          <mc:Choice Requires="wps">
            <w:drawing>
              <wp:anchor distT="45720" distB="45720" distL="114300" distR="114300" simplePos="0" relativeHeight="251655167" behindDoc="0" locked="0" layoutInCell="1" allowOverlap="1" wp14:anchorId="2B9E26D4" wp14:editId="24C907F5">
                <wp:simplePos x="0" y="0"/>
                <wp:positionH relativeFrom="margin">
                  <wp:posOffset>-539750</wp:posOffset>
                </wp:positionH>
                <wp:positionV relativeFrom="paragraph">
                  <wp:posOffset>0</wp:posOffset>
                </wp:positionV>
                <wp:extent cx="7191375" cy="1381760"/>
                <wp:effectExtent l="0" t="0" r="9525" b="889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1375" cy="138176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FFED00"/>
                            </a:gs>
                            <a:gs pos="15000">
                              <a:srgbClr val="BBCF00"/>
                            </a:gs>
                            <a:gs pos="95000">
                              <a:srgbClr val="007B48"/>
                            </a:gs>
                          </a:gsLst>
                          <a:lin ang="2700000" scaled="1"/>
                          <a:tileRect/>
                        </a:gra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450BCD" w14:textId="3EF645F3" w:rsidR="003E2718" w:rsidRPr="003E2718" w:rsidRDefault="003E2718" w:rsidP="00B97637">
                            <w:pPr>
                              <w:spacing w:before="600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</w:t>
                            </w:r>
                            <w:r w:rsidR="00914E0D"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>Everdance® Glarus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9E26D4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42.5pt;margin-top:0;width:566.25pt;height:108.8pt;z-index:25165516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" fillcolor="#ffed00" stroked="f">
                <v:fill color2="#007b48" rotate="t" angle="45" colors="0 #ffed00;9830f #bbcf00;62259f #007b48" focus="100%" type="gradient"/>
                <v:textbox>
                  <w:txbxContent>
                    <w:p w14:paraId="2D450BCD" w14:textId="3EF645F3" w:rsidR="003E2718" w:rsidRPr="003E2718" w:rsidRDefault="003E2718" w:rsidP="00B97637">
                      <w:pPr>
                        <w:spacing w:before="600"/>
                        <w:rPr>
                          <w:color w:val="FFFFFF" w:themeColor="background1"/>
                        </w:rPr>
                      </w:pPr>
                      <w:r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 </w:t>
                      </w:r>
                      <w:r w:rsidR="00914E0D"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>Everdance® Glarus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14E0D" w:rsidRPr="005670F7">
        <w:rPr>
          <w:rFonts w:ascii="NeueSans Pro Bold" w:hAnsi="NeueSans Pro Bold"/>
          <w:color w:val="00726F"/>
          <w:sz w:val="66"/>
          <w:szCs w:val="66"/>
        </w:rPr>
        <w:t xml:space="preserve">Der Solo-Tanz für Herz, Beine </w:t>
      </w:r>
      <w:r w:rsidR="005670F7" w:rsidRPr="005670F7">
        <w:rPr>
          <w:rFonts w:ascii="NeueSans Pro Bold" w:hAnsi="NeueSans Pro Bold"/>
          <w:color w:val="00726F"/>
          <w:sz w:val="66"/>
          <w:szCs w:val="66"/>
        </w:rPr>
        <w:t>&amp;</w:t>
      </w:r>
      <w:r w:rsidR="00914E0D" w:rsidRPr="005670F7">
        <w:rPr>
          <w:rFonts w:ascii="NeueSans Pro Bold" w:hAnsi="NeueSans Pro Bold"/>
          <w:color w:val="00726F"/>
          <w:sz w:val="66"/>
          <w:szCs w:val="66"/>
        </w:rPr>
        <w:t xml:space="preserve"> Hirn</w:t>
      </w:r>
    </w:p>
    <w:p w14:paraId="2BA245F8" w14:textId="77777777" w:rsidR="00A2765D" w:rsidRPr="00A2765D" w:rsidRDefault="00A2765D" w:rsidP="00A2765D">
      <w:pPr>
        <w:spacing w:after="80" w:line="264" w:lineRule="auto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Im Everdance® werden ohne Partner einfache Schritte aus dem Paartanz gelernt und mit Körper- und Armbewegungen ergänzt. Die Palette ist gross: von Walzer über Salsa und Samba bis hin zu Rock n’Roll oder Foxtrott. Die einfachen Schrittfolgen sind schnell gelernt, und es macht einfach Spass, sich zu bewegen.</w:t>
      </w:r>
    </w:p>
    <w:p w14:paraId="63D27D96" w14:textId="77A5E289" w:rsidR="00914E0D" w:rsidRPr="00A2765D" w:rsidRDefault="00914E0D" w:rsidP="00914E0D">
      <w:pPr>
        <w:tabs>
          <w:tab w:val="left" w:pos="2835"/>
        </w:tabs>
        <w:spacing w:before="20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Kursnummer: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25</w:t>
      </w:r>
      <w:r w:rsidR="003B54E2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7</w:t>
      </w:r>
      <w:r w:rsidR="008D63C5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.2</w:t>
      </w:r>
      <w:r w:rsidR="00831886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5</w:t>
      </w:r>
    </w:p>
    <w:p w14:paraId="1D28CC05" w14:textId="3F7FF6F2" w:rsidR="00914E0D" w:rsidRPr="00A2765D" w:rsidRDefault="00914E0D" w:rsidP="00914E0D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Ort: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Fridolinsheim (bei der Kath. Kirche, Glarus)</w:t>
      </w:r>
    </w:p>
    <w:p w14:paraId="53F6E919" w14:textId="36CE7885" w:rsidR="00914E0D" w:rsidRPr="00A2765D" w:rsidRDefault="005670F7" w:rsidP="00914E0D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noProof/>
          <w:color w:val="0000FF"/>
          <w:sz w:val="33"/>
          <w:szCs w:val="33"/>
        </w:rPr>
        <w:drawing>
          <wp:anchor distT="0" distB="0" distL="114300" distR="114300" simplePos="0" relativeHeight="251692032" behindDoc="0" locked="0" layoutInCell="1" allowOverlap="1" wp14:anchorId="79B9D74F" wp14:editId="3D833841">
            <wp:simplePos x="0" y="0"/>
            <wp:positionH relativeFrom="margin">
              <wp:posOffset>5537745</wp:posOffset>
            </wp:positionH>
            <wp:positionV relativeFrom="paragraph">
              <wp:posOffset>61595</wp:posOffset>
            </wp:positionV>
            <wp:extent cx="487045" cy="541655"/>
            <wp:effectExtent l="0" t="0" r="8255" b="0"/>
            <wp:wrapNone/>
            <wp:docPr id="1" name="Bild 1" descr="https://www.gl.ch/public/upload/assets/6235/Glarus-Mitte_1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gl.ch/public/upload/assets/6235/Glarus-Mitte_1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045" cy="54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4E0D"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Daten:</w:t>
      </w:r>
      <w:r w:rsidR="00914E0D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</w:r>
      <w:r w:rsidR="003B54E2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21.10</w:t>
      </w:r>
      <w:r w:rsidR="00831886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.-</w:t>
      </w:r>
      <w:r w:rsidR="003B54E2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16.12</w:t>
      </w:r>
      <w:r w:rsidR="00AF403C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.</w:t>
      </w:r>
      <w:r w:rsidR="00831886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2025</w:t>
      </w:r>
      <w:r w:rsidR="00914E0D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 xml:space="preserve"> </w:t>
      </w:r>
      <w:r w:rsidR="00914E0D" w:rsidRPr="00A2765D">
        <w:rPr>
          <w:rFonts w:ascii="NeueSans Pro Normal" w:hAnsi="NeueSans Pro Normal"/>
          <w:bCs/>
          <w:color w:val="FF0000"/>
          <w:sz w:val="33"/>
          <w:szCs w:val="33"/>
        </w:rPr>
        <w:t>(dienstags)</w:t>
      </w:r>
    </w:p>
    <w:p w14:paraId="2A14EF5A" w14:textId="749AE96F" w:rsidR="00914E0D" w:rsidRPr="00A2765D" w:rsidRDefault="00914E0D" w:rsidP="00914E0D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Zeit: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10.00 – 11.00 Uhr</w:t>
      </w:r>
    </w:p>
    <w:p w14:paraId="21A221B0" w14:textId="77777777" w:rsidR="00914E0D" w:rsidRPr="00A2765D" w:rsidRDefault="00914E0D" w:rsidP="00914E0D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Kursleitung: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Susanne Kummer</w:t>
      </w:r>
    </w:p>
    <w:p w14:paraId="002F2904" w14:textId="358F654C" w:rsidR="00914E0D" w:rsidRPr="00A2765D" w:rsidRDefault="00914E0D" w:rsidP="00914E0D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Dipl. Tanzlehrerin Swiss Dance</w:t>
      </w:r>
    </w:p>
    <w:p w14:paraId="07479C7C" w14:textId="77777777" w:rsidR="00B50E02" w:rsidRPr="00A2765D" w:rsidRDefault="00914E0D" w:rsidP="00B50E02">
      <w:pPr>
        <w:tabs>
          <w:tab w:val="left" w:pos="2835"/>
        </w:tabs>
        <w:spacing w:before="80"/>
        <w:ind w:right="-285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Kosten</w:t>
      </w:r>
      <w:r w:rsidR="00831886"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 xml:space="preserve"> Quartal</w:t>
      </w: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</w:r>
      <w:r w:rsidR="00B50E02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Fr. 8.00 pro Lektion (Abrechnung quartalsweise)</w:t>
      </w:r>
    </w:p>
    <w:p w14:paraId="72D06934" w14:textId="7300F86F" w:rsidR="00914E0D" w:rsidRDefault="00914E0D" w:rsidP="00914E0D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Anmeldung: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 xml:space="preserve">erforderlich </w:t>
      </w:r>
    </w:p>
    <w:p w14:paraId="5DC5F9CA" w14:textId="77777777" w:rsidR="00A2765D" w:rsidRPr="00A2765D" w:rsidRDefault="00A2765D" w:rsidP="00A2765D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>
        <w:rPr>
          <w:rFonts w:ascii="NeueSans Pro Normal" w:hAnsi="NeueSans Pro Normal"/>
          <w:bCs/>
          <w:color w:val="000000" w:themeColor="text1"/>
          <w:sz w:val="33"/>
          <w:szCs w:val="33"/>
        </w:rPr>
        <w:tab/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Neueinsteiger sind jederzeit willkommen</w:t>
      </w:r>
    </w:p>
    <w:p w14:paraId="61ED5A35" w14:textId="63232D51" w:rsidR="00914E0D" w:rsidRPr="00A2765D" w:rsidRDefault="005670F7" w:rsidP="00914E0D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Outfit</w:t>
      </w:r>
      <w:r w:rsidR="00914E0D"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:</w:t>
      </w:r>
      <w:r w:rsidR="00914E0D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Bequeme Kleidung und leichte Schuh</w:t>
      </w:r>
      <w:r w:rsidR="008D63C5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e</w:t>
      </w:r>
    </w:p>
    <w:p w14:paraId="38BA43D1" w14:textId="62AFDA59" w:rsidR="008D63C5" w:rsidRDefault="008D63C5" w:rsidP="008D63C5">
      <w:pPr>
        <w:tabs>
          <w:tab w:val="left" w:pos="2694"/>
        </w:tabs>
        <w:spacing w:before="360"/>
        <w:ind w:left="142"/>
        <w:jc w:val="center"/>
        <w:rPr>
          <w:rFonts w:ascii="NeueSans Pro Normal" w:hAnsi="NeueSans Pro Normal"/>
          <w:b/>
          <w:sz w:val="22"/>
          <w:szCs w:val="22"/>
        </w:rPr>
      </w:pPr>
      <w:r w:rsidRPr="00B036ED">
        <w:rPr>
          <w:rFonts w:ascii="NeueSans Pro Normal" w:hAnsi="NeueSans Pro Normal"/>
          <w:b/>
          <w:color w:val="37AA32"/>
          <w:sz w:val="36"/>
          <w:szCs w:val="36"/>
        </w:rPr>
        <w:t>Pro Senectute Glarus</w:t>
      </w:r>
    </w:p>
    <w:p w14:paraId="5CC87C78" w14:textId="77777777" w:rsidR="008D63C5" w:rsidRPr="008D63C5" w:rsidRDefault="008D63C5" w:rsidP="008D63C5">
      <w:pPr>
        <w:tabs>
          <w:tab w:val="left" w:pos="2694"/>
        </w:tabs>
        <w:spacing w:before="80"/>
        <w:ind w:left="142"/>
        <w:contextualSpacing/>
        <w:rPr>
          <w:rFonts w:ascii="NeueSans Pro Normal" w:hAnsi="NeueSans Pro Normal"/>
          <w:bCs/>
          <w:color w:val="000000" w:themeColor="text1"/>
          <w:sz w:val="22"/>
          <w:szCs w:val="22"/>
        </w:rPr>
      </w:pPr>
      <w:r>
        <w:rPr>
          <w:rFonts w:ascii="NeueSans Pro Normal" w:hAnsi="NeueSans Pro Normal"/>
          <w:b/>
          <w:sz w:val="22"/>
          <w:szCs w:val="22"/>
        </w:rPr>
        <w:tab/>
      </w: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>Gerichtshausstrasse 10, 8750 Glarus</w:t>
      </w:r>
    </w:p>
    <w:p w14:paraId="125BF5BE" w14:textId="77777777" w:rsidR="008D63C5" w:rsidRPr="008D63C5" w:rsidRDefault="008D63C5" w:rsidP="008D63C5">
      <w:pPr>
        <w:tabs>
          <w:tab w:val="left" w:pos="2694"/>
        </w:tabs>
        <w:spacing w:before="80"/>
        <w:ind w:left="142" w:right="-143"/>
        <w:contextualSpacing/>
        <w:rPr>
          <w:rFonts w:ascii="NeueSans Pro Normal" w:hAnsi="NeueSans Pro Normal"/>
          <w:b/>
          <w:sz w:val="22"/>
          <w:szCs w:val="22"/>
        </w:rPr>
      </w:pP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ab/>
        <w:t xml:space="preserve">Tel. 055 645 60 20/info@gl.prosenectute.ch </w:t>
      </w:r>
      <w:hyperlink r:id="rId12" w:history="1"/>
    </w:p>
    <w:p w14:paraId="733101D0" w14:textId="64E2D013" w:rsidR="008D63C5" w:rsidRDefault="008D63C5" w:rsidP="008D63C5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95104" behindDoc="0" locked="0" layoutInCell="1" allowOverlap="1" wp14:anchorId="66AF0051" wp14:editId="47DCBE4C">
            <wp:simplePos x="0" y="0"/>
            <wp:positionH relativeFrom="margin">
              <wp:posOffset>2228850</wp:posOffset>
            </wp:positionH>
            <wp:positionV relativeFrom="paragraph">
              <wp:posOffset>516890</wp:posOffset>
            </wp:positionV>
            <wp:extent cx="1439545" cy="287655"/>
            <wp:effectExtent l="0" t="0" r="8255" b="0"/>
            <wp:wrapThrough wrapText="bothSides">
              <wp:wrapPolygon edited="0">
                <wp:start x="0" y="0"/>
                <wp:lineTo x="0" y="20026"/>
                <wp:lineTo x="21438" y="20026"/>
                <wp:lineTo x="21438" y="1430"/>
                <wp:lineTo x="8004" y="0"/>
                <wp:lineTo x="0" y="0"/>
              </wp:wrapPolygon>
            </wp:wrapThrough>
            <wp:docPr id="665059106" name="Grafik 665059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271B7">
        <w:rPr>
          <w:rFonts w:ascii="NeueSans Pro Normal" w:hAnsi="NeueSans Pro Normal"/>
          <w:bCs/>
          <w:color w:val="000000" w:themeColor="text1"/>
          <w:sz w:val="26"/>
          <w:szCs w:val="26"/>
        </w:rPr>
        <w:t>Kursangebote</w:t>
      </w:r>
      <w:r>
        <w:rPr>
          <w:rFonts w:ascii="NeueSans Pro Normal" w:hAnsi="NeueSans Pro Normal"/>
          <w:bCs/>
          <w:color w:val="000000" w:themeColor="text1"/>
          <w:sz w:val="26"/>
          <w:szCs w:val="26"/>
        </w:rPr>
        <w:t xml:space="preserve"> mit grosszügiger Unterstützung der</w:t>
      </w:r>
    </w:p>
    <w:p w14:paraId="0F52327C" w14:textId="77777777" w:rsidR="008D63C5" w:rsidRDefault="008D63C5" w:rsidP="008D63C5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</w:p>
    <w:p w14:paraId="71AEB749" w14:textId="6C555D30" w:rsidR="008D63C5" w:rsidRDefault="00B50E02" w:rsidP="008D63C5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  <w:r w:rsidRPr="00C271B7">
        <w:rPr>
          <w:rFonts w:ascii="NeueSans Pro Black" w:hAnsi="NeueSans Pro Black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EC29866" wp14:editId="6AAFA41A">
                <wp:simplePos x="0" y="0"/>
                <wp:positionH relativeFrom="margin">
                  <wp:posOffset>674370</wp:posOffset>
                </wp:positionH>
                <wp:positionV relativeFrom="paragraph">
                  <wp:posOffset>334645</wp:posOffset>
                </wp:positionV>
                <wp:extent cx="4861560" cy="450215"/>
                <wp:effectExtent l="0" t="0" r="15240" b="26035"/>
                <wp:wrapNone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61560" cy="450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1F9042" w14:textId="01436F97" w:rsidR="008D63C5" w:rsidRPr="001A3ACD" w:rsidRDefault="008D63C5" w:rsidP="008D63C5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 w:rsidRPr="00EF5CF2">
                              <w:rPr>
                                <w:b/>
                                <w:noProof/>
                                <w:lang w:eastAsia="de-CH"/>
                              </w:rPr>
                              <w:drawing>
                                <wp:inline distT="0" distB="0" distL="0" distR="0" wp14:anchorId="324FDFB4" wp14:editId="3D45C599">
                                  <wp:extent cx="128515" cy="140335"/>
                                  <wp:effectExtent l="0" t="0" r="5080" b="0"/>
                                  <wp:docPr id="6" name="Grafik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1273" cy="16518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ser Kurs </w:t>
                            </w:r>
                            <w:r w:rsidR="00831886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ist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vom Bundesamt für Sozialversicherungen </w:t>
                            </w:r>
                            <w:r w:rsidR="00B50E02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s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ubventioniert, weil 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er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in besonderem Masse altersspezifischen Beeinträchtigungen entgegenwirk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.</w:t>
                            </w:r>
                            <w:r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67EE0C04" w14:textId="77777777" w:rsidR="008D63C5" w:rsidRDefault="008D63C5" w:rsidP="008D63C5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C29866" id="Textfeld 14" o:spid="_x0000_s1027" type="#_x0000_t202" style="position:absolute;left:0;text-align:left;margin-left:53.1pt;margin-top:26.35pt;width:382.8pt;height:35.45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" fillcolor="white [3201]" strokeweight=".5pt">
                <v:textbox>
                  <w:txbxContent>
                    <w:p w14:paraId="3A1F9042" w14:textId="01436F97" w:rsidR="008D63C5" w:rsidRPr="001A3ACD" w:rsidRDefault="008D63C5" w:rsidP="008D63C5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 w:rsidRPr="00EF5CF2">
                        <w:rPr>
                          <w:b/>
                          <w:noProof/>
                          <w:lang w:eastAsia="de-CH"/>
                        </w:rPr>
                        <w:drawing>
                          <wp:inline distT="0" distB="0" distL="0" distR="0" wp14:anchorId="324FDFB4" wp14:editId="3D45C599">
                            <wp:extent cx="128515" cy="140335"/>
                            <wp:effectExtent l="0" t="0" r="5080" b="0"/>
                            <wp:docPr id="6" name="Grafik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1273" cy="16518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ser Kurs </w:t>
                      </w:r>
                      <w:r w:rsidR="00831886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ist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vom Bundesamt für Sozialversicherungen </w:t>
                      </w:r>
                      <w:r w:rsidR="00B50E02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s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ubventioniert, weil 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er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in besonderem Masse altersspezifischen Beeinträchtigungen entgegenwirk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.</w:t>
                      </w:r>
                      <w:r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67EE0C04" w14:textId="77777777" w:rsidR="008D63C5" w:rsidRDefault="008D63C5" w:rsidP="008D63C5">
                      <w:pPr>
                        <w:pBdr>
                          <w:bottom w:val="single" w:sz="4" w:space="1" w:color="auto"/>
                        </w:pBd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84D9AEB" w14:textId="77777777" w:rsidR="003B54E2" w:rsidRPr="005670F7" w:rsidRDefault="003B54E2" w:rsidP="003B54E2">
      <w:pPr>
        <w:spacing w:before="120"/>
        <w:ind w:right="-567" w:hanging="284"/>
        <w:contextualSpacing/>
        <w:rPr>
          <w:rFonts w:ascii="NeueSans Pro Bold" w:hAnsi="NeueSans Pro Bold"/>
          <w:color w:val="00726F"/>
          <w:sz w:val="66"/>
          <w:szCs w:val="66"/>
        </w:rPr>
      </w:pPr>
      <w:r w:rsidRPr="005670F7">
        <w:rPr>
          <w:rFonts w:ascii="NeueSans Pro Normal" w:hAnsi="NeueSans Pro Normal"/>
          <w:noProof/>
          <w:sz w:val="66"/>
          <w:szCs w:val="66"/>
        </w:rPr>
        <w:lastRenderedPageBreak/>
        <w:drawing>
          <wp:anchor distT="0" distB="0" distL="114300" distR="114300" simplePos="0" relativeHeight="251698176" behindDoc="0" locked="0" layoutInCell="1" allowOverlap="1" wp14:anchorId="49E10A7B" wp14:editId="595BFB4E">
            <wp:simplePos x="0" y="0"/>
            <wp:positionH relativeFrom="page">
              <wp:posOffset>5587742</wp:posOffset>
            </wp:positionH>
            <wp:positionV relativeFrom="paragraph">
              <wp:posOffset>-5080</wp:posOffset>
            </wp:positionV>
            <wp:extent cx="1796038" cy="1005840"/>
            <wp:effectExtent l="0" t="0" r="0" b="3810"/>
            <wp:wrapNone/>
            <wp:docPr id="1477585438" name="Grafik 1477585438" descr="Ein Bild, das Text, Schrift, Logo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Grafik 104" descr="Ein Bild, das Text, Schrift, Logo, Screensho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7470" cy="100664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70F7">
        <w:rPr>
          <w:b/>
          <w:noProof/>
          <w:sz w:val="66"/>
          <w:szCs w:val="66"/>
        </w:rPr>
        <w:drawing>
          <wp:anchor distT="0" distB="0" distL="114300" distR="114300" simplePos="0" relativeHeight="251699200" behindDoc="1" locked="0" layoutInCell="1" allowOverlap="1" wp14:anchorId="38C4CB62" wp14:editId="6F3770F4">
            <wp:simplePos x="0" y="0"/>
            <wp:positionH relativeFrom="margin">
              <wp:posOffset>1898015</wp:posOffset>
            </wp:positionH>
            <wp:positionV relativeFrom="paragraph">
              <wp:posOffset>2047240</wp:posOffset>
            </wp:positionV>
            <wp:extent cx="2160000" cy="1440000"/>
            <wp:effectExtent l="0" t="0" r="0" b="8255"/>
            <wp:wrapTopAndBottom/>
            <wp:docPr id="491147812" name="Grafik 491147812" descr="C:\Users\ekundert.gl\AppData\Local\Microsoft\Windows\Temporary Internet Files\Content.Outlook\5C2O2CYA\Everdance_1658Rock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kundert.gl\AppData\Local\Microsoft\Windows\Temporary Internet Files\Content.Outlook\5C2O2CYA\Everdance_1658Rock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70F7">
        <w:rPr>
          <w:rFonts w:ascii="NeueSans Pro Normal" w:hAnsi="NeueSans Pro Normal"/>
          <w:b/>
          <w:noProof/>
          <w:color w:val="BBCF00"/>
          <w:sz w:val="66"/>
          <w:szCs w:val="66"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5B69ADA3" wp14:editId="003722C1">
                <wp:simplePos x="0" y="0"/>
                <wp:positionH relativeFrom="margin">
                  <wp:posOffset>-539750</wp:posOffset>
                </wp:positionH>
                <wp:positionV relativeFrom="paragraph">
                  <wp:posOffset>0</wp:posOffset>
                </wp:positionV>
                <wp:extent cx="7191375" cy="1381760"/>
                <wp:effectExtent l="0" t="0" r="9525" b="8890"/>
                <wp:wrapSquare wrapText="bothSides"/>
                <wp:docPr id="31303383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1375" cy="138176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FFED00"/>
                            </a:gs>
                            <a:gs pos="15000">
                              <a:srgbClr val="BBCF00"/>
                            </a:gs>
                            <a:gs pos="95000">
                              <a:srgbClr val="007B48"/>
                            </a:gs>
                          </a:gsLst>
                          <a:lin ang="2700000" scaled="1"/>
                          <a:tileRect/>
                        </a:gra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B3AB89" w14:textId="77777777" w:rsidR="003B54E2" w:rsidRPr="003E2718" w:rsidRDefault="003B54E2" w:rsidP="003B54E2">
                            <w:pPr>
                              <w:spacing w:before="600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Everdance® Glarus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69ADA3" id="_x0000_s1028" type="#_x0000_t202" style="position:absolute;margin-left:-42.5pt;margin-top:0;width:566.25pt;height:108.8pt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" fillcolor="#ffed00" stroked="f">
                <v:fill color2="#007b48" rotate="t" angle="45" colors="0 #ffed00;9830f #bbcf00;62259f #007b48" focus="100%" type="gradient"/>
                <v:textbox>
                  <w:txbxContent>
                    <w:p w14:paraId="3AB3AB89" w14:textId="77777777" w:rsidR="003B54E2" w:rsidRPr="003E2718" w:rsidRDefault="003B54E2" w:rsidP="003B54E2">
                      <w:pPr>
                        <w:spacing w:before="600"/>
                        <w:rPr>
                          <w:color w:val="FFFFFF" w:themeColor="background1"/>
                        </w:rPr>
                      </w:pPr>
                      <w:r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 Everdance® Glarus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670F7">
        <w:rPr>
          <w:rFonts w:ascii="NeueSans Pro Bold" w:hAnsi="NeueSans Pro Bold"/>
          <w:color w:val="00726F"/>
          <w:sz w:val="66"/>
          <w:szCs w:val="66"/>
        </w:rPr>
        <w:t>Der Solo-Tanz für Herz, Beine &amp; Hirn</w:t>
      </w:r>
    </w:p>
    <w:p w14:paraId="5E015A72" w14:textId="77777777" w:rsidR="00A2765D" w:rsidRPr="00A2765D" w:rsidRDefault="00A2765D" w:rsidP="00A2765D">
      <w:pPr>
        <w:spacing w:after="80" w:line="264" w:lineRule="auto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Im Everdance® werden ohne Partner einfache Schritte aus dem Paartanz gelernt und mit Körper- und Armbewegungen ergänzt. Die Palette ist gross: von Walzer über Salsa und Samba bis hin zu Rock n’Roll oder Foxtrott. Die einfachen Schrittfolgen sind schnell gelernt, und es macht einfach Spass, sich zu bewegen.</w:t>
      </w:r>
    </w:p>
    <w:p w14:paraId="161DE45C" w14:textId="77777777" w:rsidR="003B54E2" w:rsidRPr="00A2765D" w:rsidRDefault="003B54E2" w:rsidP="003B54E2">
      <w:pPr>
        <w:tabs>
          <w:tab w:val="left" w:pos="2835"/>
        </w:tabs>
        <w:spacing w:before="20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Kursnummer: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257.25</w:t>
      </w:r>
    </w:p>
    <w:p w14:paraId="13CE48A9" w14:textId="77777777" w:rsidR="003B54E2" w:rsidRPr="00A2765D" w:rsidRDefault="003B54E2" w:rsidP="003B54E2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Ort: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Fridolinsheim (bei der Kath. Kirche, Glarus)</w:t>
      </w:r>
    </w:p>
    <w:p w14:paraId="6BC62773" w14:textId="57D2DF9B" w:rsidR="003B54E2" w:rsidRPr="00A2765D" w:rsidRDefault="003B54E2" w:rsidP="003B54E2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noProof/>
          <w:color w:val="0000FF"/>
          <w:sz w:val="33"/>
          <w:szCs w:val="33"/>
        </w:rPr>
        <w:drawing>
          <wp:anchor distT="0" distB="0" distL="114300" distR="114300" simplePos="0" relativeHeight="251700224" behindDoc="0" locked="0" layoutInCell="1" allowOverlap="1" wp14:anchorId="5E3D061A" wp14:editId="562340EF">
            <wp:simplePos x="0" y="0"/>
            <wp:positionH relativeFrom="margin">
              <wp:posOffset>5537745</wp:posOffset>
            </wp:positionH>
            <wp:positionV relativeFrom="paragraph">
              <wp:posOffset>61595</wp:posOffset>
            </wp:positionV>
            <wp:extent cx="487045" cy="541655"/>
            <wp:effectExtent l="0" t="0" r="8255" b="0"/>
            <wp:wrapNone/>
            <wp:docPr id="2043107073" name="Bild 1" descr="https://www.gl.ch/public/upload/assets/6235/Glarus-Mitte_1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gl.ch/public/upload/assets/6235/Glarus-Mitte_1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045" cy="54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Daten: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 xml:space="preserve">21.10.-16.12.2025 </w:t>
      </w:r>
      <w:r w:rsidRPr="00A2765D">
        <w:rPr>
          <w:rFonts w:ascii="NeueSans Pro Normal" w:hAnsi="NeueSans Pro Normal"/>
          <w:bCs/>
          <w:color w:val="FF0000"/>
          <w:sz w:val="33"/>
          <w:szCs w:val="33"/>
        </w:rPr>
        <w:t>(dienstags)</w:t>
      </w:r>
    </w:p>
    <w:p w14:paraId="2BE45F7D" w14:textId="77777777" w:rsidR="003B54E2" w:rsidRPr="00A2765D" w:rsidRDefault="003B54E2" w:rsidP="003B54E2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Zeit: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10.00 – 11.00 Uhr</w:t>
      </w:r>
    </w:p>
    <w:p w14:paraId="733009DC" w14:textId="77777777" w:rsidR="003B54E2" w:rsidRPr="00A2765D" w:rsidRDefault="003B54E2" w:rsidP="003B54E2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Kursleitung: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Susanne Kummer</w:t>
      </w:r>
    </w:p>
    <w:p w14:paraId="14F739C1" w14:textId="77777777" w:rsidR="003B54E2" w:rsidRPr="00A2765D" w:rsidRDefault="003B54E2" w:rsidP="003B54E2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Dipl. Tanzlehrerin Swiss Dance</w:t>
      </w:r>
    </w:p>
    <w:p w14:paraId="6B6F6C44" w14:textId="21233D05" w:rsidR="003B54E2" w:rsidRPr="00A2765D" w:rsidRDefault="003B54E2" w:rsidP="00B50E02">
      <w:pPr>
        <w:tabs>
          <w:tab w:val="left" w:pos="2835"/>
        </w:tabs>
        <w:spacing w:before="80"/>
        <w:ind w:right="-285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Kosten Quartal: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</w:r>
      <w:r w:rsidR="00B50E02"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>Fr. 8.00 pro Lektion (Abrechnung quartalsweise)</w:t>
      </w:r>
    </w:p>
    <w:p w14:paraId="2C994DA9" w14:textId="77777777" w:rsidR="003B54E2" w:rsidRPr="00A2765D" w:rsidRDefault="003B54E2" w:rsidP="003B54E2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Anmeldung: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 xml:space="preserve">erforderlich </w:t>
      </w:r>
    </w:p>
    <w:p w14:paraId="6D0D1A2A" w14:textId="77777777" w:rsidR="00A2765D" w:rsidRPr="00A2765D" w:rsidRDefault="00A2765D" w:rsidP="00A2765D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Neueinsteiger sind jederzeit willkommen</w:t>
      </w:r>
    </w:p>
    <w:p w14:paraId="10452809" w14:textId="0708E807" w:rsidR="003B54E2" w:rsidRPr="00A2765D" w:rsidRDefault="003B54E2" w:rsidP="003B54E2">
      <w:pPr>
        <w:tabs>
          <w:tab w:val="left" w:pos="2835"/>
        </w:tabs>
        <w:spacing w:before="80"/>
        <w:rPr>
          <w:rFonts w:ascii="NeueSans Pro Normal" w:hAnsi="NeueSans Pro Normal"/>
          <w:bCs/>
          <w:color w:val="000000" w:themeColor="text1"/>
          <w:sz w:val="33"/>
          <w:szCs w:val="33"/>
        </w:rPr>
      </w:pPr>
      <w:r w:rsidRPr="00A2765D">
        <w:rPr>
          <w:rFonts w:ascii="NeueSans Pro Bold" w:hAnsi="NeueSans Pro Bold"/>
          <w:bCs/>
          <w:color w:val="000000" w:themeColor="text1"/>
          <w:sz w:val="33"/>
          <w:szCs w:val="33"/>
        </w:rPr>
        <w:t>Outfit:</w:t>
      </w:r>
      <w:r w:rsidRPr="00A2765D">
        <w:rPr>
          <w:rFonts w:ascii="NeueSans Pro Normal" w:hAnsi="NeueSans Pro Normal"/>
          <w:bCs/>
          <w:color w:val="000000" w:themeColor="text1"/>
          <w:sz w:val="33"/>
          <w:szCs w:val="33"/>
        </w:rPr>
        <w:tab/>
        <w:t>Bequeme Kleidung und leichte Schuhe</w:t>
      </w:r>
    </w:p>
    <w:p w14:paraId="481D9A5D" w14:textId="77777777" w:rsidR="003B54E2" w:rsidRDefault="003B54E2" w:rsidP="003B54E2">
      <w:pPr>
        <w:tabs>
          <w:tab w:val="left" w:pos="2694"/>
        </w:tabs>
        <w:spacing w:before="360"/>
        <w:ind w:left="142"/>
        <w:jc w:val="center"/>
        <w:rPr>
          <w:rFonts w:ascii="NeueSans Pro Normal" w:hAnsi="NeueSans Pro Normal"/>
          <w:b/>
          <w:sz w:val="22"/>
          <w:szCs w:val="22"/>
        </w:rPr>
      </w:pPr>
      <w:r w:rsidRPr="00B036ED">
        <w:rPr>
          <w:rFonts w:ascii="NeueSans Pro Normal" w:hAnsi="NeueSans Pro Normal"/>
          <w:b/>
          <w:color w:val="37AA32"/>
          <w:sz w:val="36"/>
          <w:szCs w:val="36"/>
        </w:rPr>
        <w:t>Pro Senectute Glarus</w:t>
      </w:r>
    </w:p>
    <w:p w14:paraId="32B7CB5C" w14:textId="77777777" w:rsidR="003B54E2" w:rsidRPr="008D63C5" w:rsidRDefault="003B54E2" w:rsidP="003B54E2">
      <w:pPr>
        <w:tabs>
          <w:tab w:val="left" w:pos="2694"/>
        </w:tabs>
        <w:spacing w:before="80"/>
        <w:ind w:left="142"/>
        <w:contextualSpacing/>
        <w:rPr>
          <w:rFonts w:ascii="NeueSans Pro Normal" w:hAnsi="NeueSans Pro Normal"/>
          <w:bCs/>
          <w:color w:val="000000" w:themeColor="text1"/>
          <w:sz w:val="22"/>
          <w:szCs w:val="22"/>
        </w:rPr>
      </w:pPr>
      <w:r>
        <w:rPr>
          <w:rFonts w:ascii="NeueSans Pro Normal" w:hAnsi="NeueSans Pro Normal"/>
          <w:b/>
          <w:sz w:val="22"/>
          <w:szCs w:val="22"/>
        </w:rPr>
        <w:tab/>
      </w: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>Gerichtshausstrasse 10, 8750 Glarus</w:t>
      </w:r>
    </w:p>
    <w:p w14:paraId="50015FA3" w14:textId="77777777" w:rsidR="003B54E2" w:rsidRPr="008D63C5" w:rsidRDefault="003B54E2" w:rsidP="003B54E2">
      <w:pPr>
        <w:tabs>
          <w:tab w:val="left" w:pos="2694"/>
        </w:tabs>
        <w:spacing w:before="80"/>
        <w:ind w:left="142" w:right="-143"/>
        <w:contextualSpacing/>
        <w:rPr>
          <w:rFonts w:ascii="NeueSans Pro Normal" w:hAnsi="NeueSans Pro Normal"/>
          <w:b/>
          <w:sz w:val="22"/>
          <w:szCs w:val="22"/>
        </w:rPr>
      </w:pP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ab/>
        <w:t xml:space="preserve">Tel. 055 645 60 20/info@gl.prosenectute.ch </w:t>
      </w:r>
      <w:hyperlink r:id="rId16" w:history="1"/>
    </w:p>
    <w:p w14:paraId="5FBEDA89" w14:textId="59694A41" w:rsidR="003B54E2" w:rsidRDefault="003B54E2" w:rsidP="003B54E2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702272" behindDoc="0" locked="0" layoutInCell="1" allowOverlap="1" wp14:anchorId="7291218E" wp14:editId="44C14C95">
            <wp:simplePos x="0" y="0"/>
            <wp:positionH relativeFrom="margin">
              <wp:posOffset>2228850</wp:posOffset>
            </wp:positionH>
            <wp:positionV relativeFrom="paragraph">
              <wp:posOffset>516890</wp:posOffset>
            </wp:positionV>
            <wp:extent cx="1439545" cy="287655"/>
            <wp:effectExtent l="0" t="0" r="8255" b="0"/>
            <wp:wrapThrough wrapText="bothSides">
              <wp:wrapPolygon edited="0">
                <wp:start x="0" y="0"/>
                <wp:lineTo x="0" y="20026"/>
                <wp:lineTo x="21438" y="20026"/>
                <wp:lineTo x="21438" y="1430"/>
                <wp:lineTo x="8004" y="0"/>
                <wp:lineTo x="0" y="0"/>
              </wp:wrapPolygon>
            </wp:wrapThrough>
            <wp:docPr id="557055449" name="Grafik 557055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271B7">
        <w:rPr>
          <w:rFonts w:ascii="NeueSans Pro Normal" w:hAnsi="NeueSans Pro Normal"/>
          <w:bCs/>
          <w:color w:val="000000" w:themeColor="text1"/>
          <w:sz w:val="26"/>
          <w:szCs w:val="26"/>
        </w:rPr>
        <w:t>Kursangebote</w:t>
      </w:r>
      <w:r>
        <w:rPr>
          <w:rFonts w:ascii="NeueSans Pro Normal" w:hAnsi="NeueSans Pro Normal"/>
          <w:bCs/>
          <w:color w:val="000000" w:themeColor="text1"/>
          <w:sz w:val="26"/>
          <w:szCs w:val="26"/>
        </w:rPr>
        <w:t xml:space="preserve"> mit grosszügiger Unterstützung der</w:t>
      </w:r>
    </w:p>
    <w:p w14:paraId="37D2B04F" w14:textId="39631FA8" w:rsidR="003B54E2" w:rsidRDefault="003B54E2" w:rsidP="003B54E2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</w:p>
    <w:p w14:paraId="46E35F7A" w14:textId="108ADC49" w:rsidR="008D63C5" w:rsidRPr="008D63C5" w:rsidRDefault="00A2765D" w:rsidP="00A2765D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C271B7">
        <w:rPr>
          <w:rFonts w:ascii="NeueSans Pro Black" w:hAnsi="NeueSans Pro Black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6A3BDAE" wp14:editId="3170FE71">
                <wp:simplePos x="0" y="0"/>
                <wp:positionH relativeFrom="margin">
                  <wp:posOffset>415290</wp:posOffset>
                </wp:positionH>
                <wp:positionV relativeFrom="paragraph">
                  <wp:posOffset>334010</wp:posOffset>
                </wp:positionV>
                <wp:extent cx="4815840" cy="450215"/>
                <wp:effectExtent l="0" t="0" r="22860" b="26035"/>
                <wp:wrapNone/>
                <wp:docPr id="2090537994" name="Textfeld 20905379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5840" cy="450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C867CF" w14:textId="2C79D68D" w:rsidR="003B54E2" w:rsidRPr="001A3ACD" w:rsidRDefault="003B54E2" w:rsidP="003B54E2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 w:rsidRPr="00EF5CF2">
                              <w:rPr>
                                <w:b/>
                                <w:noProof/>
                                <w:lang w:eastAsia="de-CH"/>
                              </w:rPr>
                              <w:drawing>
                                <wp:inline distT="0" distB="0" distL="0" distR="0" wp14:anchorId="068DC98D" wp14:editId="0879EB89">
                                  <wp:extent cx="128515" cy="140335"/>
                                  <wp:effectExtent l="0" t="0" r="5080" b="0"/>
                                  <wp:docPr id="902281325" name="Grafik 9022813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1273" cy="16518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ser Kurs ist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vom Bundesamt für Sozialversicherungen subventioniert, weil 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er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in besonderem Masse altersspezifischen Beeinträchtigungen entgegenwirk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.</w:t>
                            </w:r>
                            <w:r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38433D27" w14:textId="77777777" w:rsidR="003B54E2" w:rsidRDefault="003B54E2" w:rsidP="003B54E2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A3BDAE" id="Textfeld 2090537994" o:spid="_x0000_s1029" type="#_x0000_t202" style="position:absolute;left:0;text-align:left;margin-left:32.7pt;margin-top:26.3pt;width:379.2pt;height:35.45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" fillcolor="white [3201]" strokeweight=".5pt">
                <v:textbox>
                  <w:txbxContent>
                    <w:p w14:paraId="19C867CF" w14:textId="2C79D68D" w:rsidR="003B54E2" w:rsidRPr="001A3ACD" w:rsidRDefault="003B54E2" w:rsidP="003B54E2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 w:rsidRPr="00EF5CF2">
                        <w:rPr>
                          <w:b/>
                          <w:noProof/>
                          <w:lang w:eastAsia="de-CH"/>
                        </w:rPr>
                        <w:drawing>
                          <wp:inline distT="0" distB="0" distL="0" distR="0" wp14:anchorId="068DC98D" wp14:editId="0879EB89">
                            <wp:extent cx="128515" cy="140335"/>
                            <wp:effectExtent l="0" t="0" r="5080" b="0"/>
                            <wp:docPr id="902281325" name="Grafik 90228132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1273" cy="16518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ser Kurs ist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vom Bundesamt für Sozialversicherungen subventioniert, weil 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er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in besonderem Masse altersspezifischen Beeinträchtigungen entgegenwirk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.</w:t>
                      </w:r>
                      <w:r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38433D27" w14:textId="77777777" w:rsidR="003B54E2" w:rsidRDefault="003B54E2" w:rsidP="003B54E2">
                      <w:pPr>
                        <w:pBdr>
                          <w:bottom w:val="single" w:sz="4" w:space="1" w:color="auto"/>
                        </w:pBd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8D63C5" w:rsidRPr="008D63C5" w:rsidSect="008D6E61">
      <w:pgSz w:w="11906" w:h="16838" w:code="9"/>
      <w:pgMar w:top="284" w:right="1134" w:bottom="851" w:left="1134" w:header="709" w:footer="709" w:gutter="0"/>
      <w:paperSrc w:first="257" w:other="2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9FC6C8" w14:textId="77777777" w:rsidR="00EF1FAC" w:rsidRDefault="00EF1FAC" w:rsidP="000079F4">
      <w:r>
        <w:separator/>
      </w:r>
    </w:p>
  </w:endnote>
  <w:endnote w:type="continuationSeparator" w:id="0">
    <w:p w14:paraId="796A5FA4" w14:textId="77777777" w:rsidR="00EF1FAC" w:rsidRDefault="00EF1FAC" w:rsidP="00007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eueSans Pro Normal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NeueSans Pro Bold">
    <w:panose1 w:val="00000000000000000000"/>
    <w:charset w:val="00"/>
    <w:family w:val="auto"/>
    <w:pitch w:val="variable"/>
    <w:sig w:usb0="A00000AF" w:usb1="4000204B" w:usb2="00000000" w:usb3="00000000" w:csb0="0000009B" w:csb1="00000000"/>
  </w:font>
  <w:font w:name="NeueSans Pro Black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161A1" w14:textId="77777777" w:rsidR="00EF1FAC" w:rsidRDefault="00EF1FAC" w:rsidP="000079F4">
      <w:r>
        <w:separator/>
      </w:r>
    </w:p>
  </w:footnote>
  <w:footnote w:type="continuationSeparator" w:id="0">
    <w:p w14:paraId="24E4F261" w14:textId="77777777" w:rsidR="00EF1FAC" w:rsidRDefault="00EF1FAC" w:rsidP="000079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45228"/>
    <w:multiLevelType w:val="hybridMultilevel"/>
    <w:tmpl w:val="2F983EF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1050C"/>
    <w:multiLevelType w:val="hybridMultilevel"/>
    <w:tmpl w:val="C70A6452"/>
    <w:lvl w:ilvl="0" w:tplc="0807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" w15:restartNumberingAfterBreak="0">
    <w:nsid w:val="17000903"/>
    <w:multiLevelType w:val="singleLevel"/>
    <w:tmpl w:val="D2E898BC"/>
    <w:lvl w:ilvl="0">
      <w:numFmt w:val="bullet"/>
      <w:lvlText w:val="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b w:val="0"/>
      </w:rPr>
    </w:lvl>
  </w:abstractNum>
  <w:abstractNum w:abstractNumId="4" w15:restartNumberingAfterBreak="0">
    <w:nsid w:val="5AC46278"/>
    <w:multiLevelType w:val="singleLevel"/>
    <w:tmpl w:val="D2E898BC"/>
    <w:lvl w:ilvl="0">
      <w:start w:val="8750"/>
      <w:numFmt w:val="bullet"/>
      <w:lvlText w:val="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b w:val="0"/>
      </w:rPr>
    </w:lvl>
  </w:abstractNum>
  <w:num w:numId="1" w16cid:durableId="1749885831">
    <w:abstractNumId w:val="3"/>
  </w:num>
  <w:num w:numId="2" w16cid:durableId="1084259973">
    <w:abstractNumId w:val="4"/>
  </w:num>
  <w:num w:numId="3" w16cid:durableId="284779397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2"/>
          <w:u w:val="none"/>
        </w:rPr>
      </w:lvl>
    </w:lvlOverride>
  </w:num>
  <w:num w:numId="4" w16cid:durableId="1950432087">
    <w:abstractNumId w:val="1"/>
  </w:num>
  <w:num w:numId="5" w16cid:durableId="11710276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22F5"/>
    <w:rsid w:val="000079F4"/>
    <w:rsid w:val="00011FED"/>
    <w:rsid w:val="000341A1"/>
    <w:rsid w:val="00056FB2"/>
    <w:rsid w:val="00064EA1"/>
    <w:rsid w:val="00065C2F"/>
    <w:rsid w:val="000741DF"/>
    <w:rsid w:val="00082EF2"/>
    <w:rsid w:val="0009539D"/>
    <w:rsid w:val="000B1B45"/>
    <w:rsid w:val="000B2F41"/>
    <w:rsid w:val="000C3162"/>
    <w:rsid w:val="000D0CE8"/>
    <w:rsid w:val="000D1394"/>
    <w:rsid w:val="000F3098"/>
    <w:rsid w:val="000F608C"/>
    <w:rsid w:val="000F63D1"/>
    <w:rsid w:val="000F6CA8"/>
    <w:rsid w:val="000F721B"/>
    <w:rsid w:val="00100DEE"/>
    <w:rsid w:val="00104880"/>
    <w:rsid w:val="00105B09"/>
    <w:rsid w:val="001077F2"/>
    <w:rsid w:val="00116E55"/>
    <w:rsid w:val="00122F70"/>
    <w:rsid w:val="00132264"/>
    <w:rsid w:val="00143732"/>
    <w:rsid w:val="00183DC0"/>
    <w:rsid w:val="001A09C0"/>
    <w:rsid w:val="001B6928"/>
    <w:rsid w:val="001C03D2"/>
    <w:rsid w:val="001D6987"/>
    <w:rsid w:val="002005F0"/>
    <w:rsid w:val="00203AC9"/>
    <w:rsid w:val="0021290E"/>
    <w:rsid w:val="002141F8"/>
    <w:rsid w:val="0021780A"/>
    <w:rsid w:val="00236E19"/>
    <w:rsid w:val="002575DD"/>
    <w:rsid w:val="00267B33"/>
    <w:rsid w:val="00281C2A"/>
    <w:rsid w:val="002853CA"/>
    <w:rsid w:val="00292D9B"/>
    <w:rsid w:val="00295FF9"/>
    <w:rsid w:val="00296240"/>
    <w:rsid w:val="002A6EEE"/>
    <w:rsid w:val="002C0592"/>
    <w:rsid w:val="002C69AB"/>
    <w:rsid w:val="002C6EDC"/>
    <w:rsid w:val="002C7B03"/>
    <w:rsid w:val="002D031D"/>
    <w:rsid w:val="002D51B9"/>
    <w:rsid w:val="002F381E"/>
    <w:rsid w:val="00301E44"/>
    <w:rsid w:val="00315094"/>
    <w:rsid w:val="00331133"/>
    <w:rsid w:val="00353383"/>
    <w:rsid w:val="0036413F"/>
    <w:rsid w:val="00380040"/>
    <w:rsid w:val="00380765"/>
    <w:rsid w:val="003A4D3B"/>
    <w:rsid w:val="003B00CB"/>
    <w:rsid w:val="003B54E2"/>
    <w:rsid w:val="003C063F"/>
    <w:rsid w:val="003C5502"/>
    <w:rsid w:val="003D554B"/>
    <w:rsid w:val="003D6E8A"/>
    <w:rsid w:val="003D6F96"/>
    <w:rsid w:val="003E2718"/>
    <w:rsid w:val="003F01C6"/>
    <w:rsid w:val="004073C0"/>
    <w:rsid w:val="00407AD0"/>
    <w:rsid w:val="004322C7"/>
    <w:rsid w:val="00432560"/>
    <w:rsid w:val="00452AC7"/>
    <w:rsid w:val="00482592"/>
    <w:rsid w:val="004867B9"/>
    <w:rsid w:val="00491807"/>
    <w:rsid w:val="004961A8"/>
    <w:rsid w:val="005031D9"/>
    <w:rsid w:val="00512B85"/>
    <w:rsid w:val="00512FFE"/>
    <w:rsid w:val="00535959"/>
    <w:rsid w:val="00535A46"/>
    <w:rsid w:val="005420FE"/>
    <w:rsid w:val="00552E7E"/>
    <w:rsid w:val="005544FE"/>
    <w:rsid w:val="005670F7"/>
    <w:rsid w:val="00583FB6"/>
    <w:rsid w:val="0059167D"/>
    <w:rsid w:val="005953CD"/>
    <w:rsid w:val="005A22AD"/>
    <w:rsid w:val="005E0BF1"/>
    <w:rsid w:val="006073EE"/>
    <w:rsid w:val="00610B38"/>
    <w:rsid w:val="00616875"/>
    <w:rsid w:val="006369FE"/>
    <w:rsid w:val="0064513E"/>
    <w:rsid w:val="006507C1"/>
    <w:rsid w:val="00662943"/>
    <w:rsid w:val="006770D3"/>
    <w:rsid w:val="006822F5"/>
    <w:rsid w:val="0068605D"/>
    <w:rsid w:val="006A02B0"/>
    <w:rsid w:val="006B52C1"/>
    <w:rsid w:val="006C427D"/>
    <w:rsid w:val="006C46CA"/>
    <w:rsid w:val="006E1A86"/>
    <w:rsid w:val="006F2880"/>
    <w:rsid w:val="006F6B75"/>
    <w:rsid w:val="007100E3"/>
    <w:rsid w:val="00710228"/>
    <w:rsid w:val="0071729A"/>
    <w:rsid w:val="00726B9B"/>
    <w:rsid w:val="00731A70"/>
    <w:rsid w:val="00736C66"/>
    <w:rsid w:val="00774ABD"/>
    <w:rsid w:val="00792034"/>
    <w:rsid w:val="00797DF1"/>
    <w:rsid w:val="007A44D7"/>
    <w:rsid w:val="007C0CF2"/>
    <w:rsid w:val="007D3735"/>
    <w:rsid w:val="007E03C2"/>
    <w:rsid w:val="007E0DBF"/>
    <w:rsid w:val="007F50F8"/>
    <w:rsid w:val="007F5B18"/>
    <w:rsid w:val="008074F4"/>
    <w:rsid w:val="008145D2"/>
    <w:rsid w:val="00831886"/>
    <w:rsid w:val="00846E3F"/>
    <w:rsid w:val="008572D1"/>
    <w:rsid w:val="00871ED8"/>
    <w:rsid w:val="00876603"/>
    <w:rsid w:val="00881696"/>
    <w:rsid w:val="00885ACF"/>
    <w:rsid w:val="008A4FDD"/>
    <w:rsid w:val="008A58BB"/>
    <w:rsid w:val="008D31B7"/>
    <w:rsid w:val="008D4242"/>
    <w:rsid w:val="008D51BF"/>
    <w:rsid w:val="008D5DD8"/>
    <w:rsid w:val="008D63C5"/>
    <w:rsid w:val="008D6E61"/>
    <w:rsid w:val="008E142B"/>
    <w:rsid w:val="008E3B09"/>
    <w:rsid w:val="008E4657"/>
    <w:rsid w:val="00904D88"/>
    <w:rsid w:val="00913DF7"/>
    <w:rsid w:val="00914E0D"/>
    <w:rsid w:val="00916931"/>
    <w:rsid w:val="00916DEA"/>
    <w:rsid w:val="00930DBE"/>
    <w:rsid w:val="00957289"/>
    <w:rsid w:val="00961972"/>
    <w:rsid w:val="0097429B"/>
    <w:rsid w:val="009759FC"/>
    <w:rsid w:val="009850D3"/>
    <w:rsid w:val="009A283F"/>
    <w:rsid w:val="009C2FC8"/>
    <w:rsid w:val="009C5A0C"/>
    <w:rsid w:val="009D5C7D"/>
    <w:rsid w:val="009E6391"/>
    <w:rsid w:val="00A01DEA"/>
    <w:rsid w:val="00A029CD"/>
    <w:rsid w:val="00A22E0E"/>
    <w:rsid w:val="00A2765D"/>
    <w:rsid w:val="00A319E5"/>
    <w:rsid w:val="00A341E3"/>
    <w:rsid w:val="00A70A68"/>
    <w:rsid w:val="00A81BFD"/>
    <w:rsid w:val="00A86A11"/>
    <w:rsid w:val="00A94EDC"/>
    <w:rsid w:val="00A97E2F"/>
    <w:rsid w:val="00AA4B20"/>
    <w:rsid w:val="00AC2C24"/>
    <w:rsid w:val="00AC37BC"/>
    <w:rsid w:val="00AC7B82"/>
    <w:rsid w:val="00AD2247"/>
    <w:rsid w:val="00AF403C"/>
    <w:rsid w:val="00AF53B2"/>
    <w:rsid w:val="00B06DAE"/>
    <w:rsid w:val="00B249B9"/>
    <w:rsid w:val="00B2779C"/>
    <w:rsid w:val="00B4271F"/>
    <w:rsid w:val="00B50E02"/>
    <w:rsid w:val="00B71146"/>
    <w:rsid w:val="00B75F3B"/>
    <w:rsid w:val="00B85F0C"/>
    <w:rsid w:val="00B920D2"/>
    <w:rsid w:val="00B97637"/>
    <w:rsid w:val="00B97E8E"/>
    <w:rsid w:val="00BA4160"/>
    <w:rsid w:val="00BB78E0"/>
    <w:rsid w:val="00BC1FFB"/>
    <w:rsid w:val="00C015C6"/>
    <w:rsid w:val="00C05BF5"/>
    <w:rsid w:val="00C13934"/>
    <w:rsid w:val="00C344E0"/>
    <w:rsid w:val="00C4442D"/>
    <w:rsid w:val="00C52A03"/>
    <w:rsid w:val="00C54841"/>
    <w:rsid w:val="00C628D7"/>
    <w:rsid w:val="00C7793F"/>
    <w:rsid w:val="00C7798E"/>
    <w:rsid w:val="00C83324"/>
    <w:rsid w:val="00CA3998"/>
    <w:rsid w:val="00CB296C"/>
    <w:rsid w:val="00CC7330"/>
    <w:rsid w:val="00CE137A"/>
    <w:rsid w:val="00CE5083"/>
    <w:rsid w:val="00D00AB5"/>
    <w:rsid w:val="00D04533"/>
    <w:rsid w:val="00D14C85"/>
    <w:rsid w:val="00D72AAE"/>
    <w:rsid w:val="00D857ED"/>
    <w:rsid w:val="00D86409"/>
    <w:rsid w:val="00DD2156"/>
    <w:rsid w:val="00DF1431"/>
    <w:rsid w:val="00E01B72"/>
    <w:rsid w:val="00E1047E"/>
    <w:rsid w:val="00E2141C"/>
    <w:rsid w:val="00E234BE"/>
    <w:rsid w:val="00E25ED3"/>
    <w:rsid w:val="00E37D4D"/>
    <w:rsid w:val="00E87B2B"/>
    <w:rsid w:val="00E94519"/>
    <w:rsid w:val="00EB389E"/>
    <w:rsid w:val="00EB5840"/>
    <w:rsid w:val="00EB6C33"/>
    <w:rsid w:val="00EC7E5A"/>
    <w:rsid w:val="00EF1FAC"/>
    <w:rsid w:val="00EF5CF2"/>
    <w:rsid w:val="00F02592"/>
    <w:rsid w:val="00F105DA"/>
    <w:rsid w:val="00F12BF0"/>
    <w:rsid w:val="00F1404B"/>
    <w:rsid w:val="00F33FFB"/>
    <w:rsid w:val="00F37111"/>
    <w:rsid w:val="00F56EFB"/>
    <w:rsid w:val="00F64B5F"/>
    <w:rsid w:val="00F876A3"/>
    <w:rsid w:val="00F90EA2"/>
    <w:rsid w:val="00FB7FB0"/>
    <w:rsid w:val="00FC12E1"/>
    <w:rsid w:val="00FC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AB2903F"/>
  <w15:chartTrackingRefBased/>
  <w15:docId w15:val="{AC2651C7-7AFD-46B8-9745-5F413DD9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4"/>
      <w:szCs w:val="24"/>
    </w:rPr>
  </w:style>
  <w:style w:type="paragraph" w:styleId="berschrift2">
    <w:name w:val="heading 2"/>
    <w:basedOn w:val="Standard"/>
    <w:next w:val="Standard"/>
    <w:qFormat/>
    <w:rsid w:val="00913DF7"/>
    <w:pPr>
      <w:keepNext/>
      <w:tabs>
        <w:tab w:val="left" w:pos="2835"/>
      </w:tabs>
      <w:jc w:val="center"/>
      <w:outlineLvl w:val="1"/>
    </w:pPr>
    <w:rPr>
      <w:b/>
      <w:szCs w:val="20"/>
      <w:lang w:val="de-DE" w:eastAsia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7A44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berschrift5">
    <w:name w:val="heading 5"/>
    <w:basedOn w:val="Standard"/>
    <w:next w:val="Standard"/>
    <w:qFormat/>
    <w:rsid w:val="00913DF7"/>
    <w:pPr>
      <w:keepNext/>
      <w:tabs>
        <w:tab w:val="left" w:pos="2835"/>
      </w:tabs>
      <w:jc w:val="center"/>
      <w:outlineLvl w:val="4"/>
    </w:pPr>
    <w:rPr>
      <w:b/>
      <w:sz w:val="28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0F3098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A81BF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A81BFD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0079F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0079F4"/>
    <w:rPr>
      <w:rFonts w:ascii="Arial" w:hAnsi="Arial"/>
      <w:sz w:val="24"/>
      <w:szCs w:val="24"/>
    </w:rPr>
  </w:style>
  <w:style w:type="paragraph" w:styleId="Fuzeile">
    <w:name w:val="footer"/>
    <w:basedOn w:val="Standard"/>
    <w:link w:val="FuzeileZchn"/>
    <w:rsid w:val="000079F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0079F4"/>
    <w:rPr>
      <w:rFonts w:ascii="Arial" w:hAnsi="Arial"/>
      <w:sz w:val="24"/>
      <w:szCs w:val="24"/>
    </w:rPr>
  </w:style>
  <w:style w:type="character" w:customStyle="1" w:styleId="berschrift3Zchn">
    <w:name w:val="Überschrift 3 Zchn"/>
    <w:link w:val="berschrift3"/>
    <w:semiHidden/>
    <w:rsid w:val="007A44D7"/>
    <w:rPr>
      <w:rFonts w:ascii="Cambria" w:eastAsia="Times New Roman" w:hAnsi="Cambria" w:cs="Times New Roman"/>
      <w:b/>
      <w:bCs/>
      <w:sz w:val="26"/>
      <w:szCs w:val="26"/>
    </w:rPr>
  </w:style>
  <w:style w:type="paragraph" w:styleId="KeinLeerraum">
    <w:name w:val="No Spacing"/>
    <w:uiPriority w:val="1"/>
    <w:qFormat/>
    <w:rsid w:val="00EF5CF2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57ED"/>
    <w:rPr>
      <w:color w:val="605E5C"/>
      <w:shd w:val="clear" w:color="auto" w:fill="E1DFDD"/>
    </w:rPr>
  </w:style>
  <w:style w:type="paragraph" w:customStyle="1" w:styleId="Default">
    <w:name w:val="Default"/>
    <w:rsid w:val="006E1A86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45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10" Type="http://schemas.openxmlformats.org/officeDocument/2006/relationships/hyperlink" Target="https://www.gl.ch/public/upload/assets/6235/Glarus-Mitte_1.jp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sv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9227A-64C2-4FA0-A4E7-517C54902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Golf</vt:lpstr>
    </vt:vector>
  </TitlesOfParts>
  <Company>Pro Senctute Schweiz</Company>
  <LinksUpToDate>false</LinksUpToDate>
  <CharactersWithSpaces>2256</CharactersWithSpaces>
  <SharedDoc>false</SharedDoc>
  <HLinks>
    <vt:vector size="36" baseType="variant">
      <vt:variant>
        <vt:i4>1572989</vt:i4>
      </vt:variant>
      <vt:variant>
        <vt:i4>9</vt:i4>
      </vt:variant>
      <vt:variant>
        <vt:i4>0</vt:i4>
      </vt:variant>
      <vt:variant>
        <vt:i4>5</vt:i4>
      </vt:variant>
      <vt:variant>
        <vt:lpwstr>mailto:info@gl.prosenectute.ch</vt:lpwstr>
      </vt:variant>
      <vt:variant>
        <vt:lpwstr/>
      </vt:variant>
      <vt:variant>
        <vt:i4>2621561</vt:i4>
      </vt:variant>
      <vt:variant>
        <vt:i4>6</vt:i4>
      </vt:variant>
      <vt:variant>
        <vt:i4>0</vt:i4>
      </vt:variant>
      <vt:variant>
        <vt:i4>5</vt:i4>
      </vt:variant>
      <vt:variant>
        <vt:lpwstr>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</vt:lpwstr>
      </vt:variant>
      <vt:variant>
        <vt:lpwstr/>
      </vt:variant>
      <vt:variant>
        <vt:i4>1572989</vt:i4>
      </vt:variant>
      <vt:variant>
        <vt:i4>3</vt:i4>
      </vt:variant>
      <vt:variant>
        <vt:i4>0</vt:i4>
      </vt:variant>
      <vt:variant>
        <vt:i4>5</vt:i4>
      </vt:variant>
      <vt:variant>
        <vt:lpwstr>mailto:info@gl.prosenectute.ch</vt:lpwstr>
      </vt:variant>
      <vt:variant>
        <vt:lpwstr/>
      </vt:variant>
      <vt:variant>
        <vt:i4>2621561</vt:i4>
      </vt:variant>
      <vt:variant>
        <vt:i4>0</vt:i4>
      </vt:variant>
      <vt:variant>
        <vt:i4>0</vt:i4>
      </vt:variant>
      <vt:variant>
        <vt:i4>5</vt:i4>
      </vt:variant>
      <vt:variant>
        <vt:lpwstr>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</vt:lpwstr>
      </vt:variant>
      <vt:variant>
        <vt:lpwstr/>
      </vt:variant>
      <vt:variant>
        <vt:i4>3276923</vt:i4>
      </vt:variant>
      <vt:variant>
        <vt:i4>-1</vt:i4>
      </vt:variant>
      <vt:variant>
        <vt:i4>1031</vt:i4>
      </vt:variant>
      <vt:variant>
        <vt:i4>4</vt:i4>
      </vt:variant>
      <vt:variant>
        <vt:lpwstr>https://www.google.ch/imgres?imgurl=http://www.club66.ch/files/6614/5025/6753/D_ProSenectute_RGB_35mm_MitClaim-Schutzzone.png&amp;imgrefurl=http://www.club66.ch/kontakt/&amp;h=196&amp;w=413&amp;tbnid=3JlP9fEPlMz3rM:&amp;docid=r3kMgup-wnWK8M&amp;ei=WD3UVtvMFomEUcqku6gD&amp;tbm=isch&amp;ved=0ahUKEwjb2LaogJ3LAhUJQhQKHUrSDjUQMwhzKEswSw</vt:lpwstr>
      </vt:variant>
      <vt:variant>
        <vt:lpwstr/>
      </vt:variant>
      <vt:variant>
        <vt:i4>3276923</vt:i4>
      </vt:variant>
      <vt:variant>
        <vt:i4>-1</vt:i4>
      </vt:variant>
      <vt:variant>
        <vt:i4>1056</vt:i4>
      </vt:variant>
      <vt:variant>
        <vt:i4>4</vt:i4>
      </vt:variant>
      <vt:variant>
        <vt:lpwstr>https://www.google.ch/imgres?imgurl=http://www.club66.ch/files/6614/5025/6753/D_ProSenectute_RGB_35mm_MitClaim-Schutzzone.png&amp;imgrefurl=http://www.club66.ch/kontakt/&amp;h=196&amp;w=413&amp;tbnid=3JlP9fEPlMz3rM:&amp;docid=r3kMgup-wnWK8M&amp;ei=WD3UVtvMFomEUcqku6gD&amp;tbm=isch&amp;ved=0ahUKEwjb2LaogJ3LAhUJQhQKHUrSDjUQMwhzKEswS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Golf</dc:title>
  <dc:subject/>
  <dc:creator>eschielly.gl</dc:creator>
  <cp:keywords/>
  <cp:lastModifiedBy>Schneider Nina (PS-GL)</cp:lastModifiedBy>
  <cp:revision>11</cp:revision>
  <cp:lastPrinted>2025-09-30T09:10:00Z</cp:lastPrinted>
  <dcterms:created xsi:type="dcterms:W3CDTF">2024-12-13T06:32:00Z</dcterms:created>
  <dcterms:modified xsi:type="dcterms:W3CDTF">2025-09-30T09:11:00Z</dcterms:modified>
</cp:coreProperties>
</file>